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784C7C" w14:paraId="4DF3052C" w14:textId="77777777" w:rsidTr="00784C7C">
        <w:tc>
          <w:tcPr>
            <w:tcW w:w="9629" w:type="dxa"/>
          </w:tcPr>
          <w:p w14:paraId="412EFD89" w14:textId="77777777" w:rsidR="00784C7C" w:rsidRPr="00784C7C" w:rsidRDefault="00784C7C" w:rsidP="00784C7C">
            <w:pPr>
              <w:pStyle w:val="a3"/>
              <w:shd w:val="clear" w:color="auto" w:fill="FFFFFF"/>
              <w:spacing w:before="240" w:beforeAutospacing="0" w:after="22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784C7C">
              <w:rPr>
                <w:color w:val="000000"/>
                <w:sz w:val="28"/>
                <w:szCs w:val="28"/>
              </w:rPr>
              <w:t>Нині продаж неіснуючих товарів є одним із поширеніших сценаріїв шахрайства. При цьому зловмисники роблять усе, щоби максимально замаскуватися під справжніх продавців товарів.</w:t>
            </w:r>
          </w:p>
          <w:p w14:paraId="42C143CA" w14:textId="77777777" w:rsidR="00784C7C" w:rsidRPr="00784C7C" w:rsidRDefault="00784C7C" w:rsidP="00784C7C">
            <w:pPr>
              <w:pStyle w:val="a3"/>
              <w:shd w:val="clear" w:color="auto" w:fill="FFFFFF"/>
              <w:spacing w:before="0" w:beforeAutospacing="0" w:after="22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784C7C">
              <w:rPr>
                <w:color w:val="000000"/>
                <w:sz w:val="28"/>
                <w:szCs w:val="28"/>
              </w:rPr>
              <w:t xml:space="preserve">Варто пам’ятати: шахраї створюють ілюзію роботи справжнього онлайн-магазину: у них гарні фото товарів, вони </w:t>
            </w:r>
            <w:proofErr w:type="spellStart"/>
            <w:r w:rsidRPr="00784C7C">
              <w:rPr>
                <w:color w:val="000000"/>
                <w:sz w:val="28"/>
                <w:szCs w:val="28"/>
              </w:rPr>
              <w:t>оперативно</w:t>
            </w:r>
            <w:proofErr w:type="spellEnd"/>
            <w:r w:rsidRPr="00784C7C">
              <w:rPr>
                <w:color w:val="000000"/>
                <w:sz w:val="28"/>
                <w:szCs w:val="28"/>
              </w:rPr>
              <w:t xml:space="preserve"> відповідають на повідомлення потенційних покупців, консультують і допомагають  підібрати потрібну річ і головне обіцяють швидку доставку.</w:t>
            </w:r>
          </w:p>
          <w:p w14:paraId="0B52801E" w14:textId="77777777" w:rsidR="00784C7C" w:rsidRPr="00784C7C" w:rsidRDefault="00784C7C" w:rsidP="00784C7C">
            <w:pPr>
              <w:pStyle w:val="a3"/>
              <w:shd w:val="clear" w:color="auto" w:fill="FFFFFF"/>
              <w:spacing w:before="0" w:beforeAutospacing="0" w:after="22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784C7C">
              <w:rPr>
                <w:color w:val="000000"/>
                <w:sz w:val="28"/>
                <w:szCs w:val="28"/>
              </w:rPr>
              <w:t>Та найцікавіше починається тоді, коли ви визначилися з покупкою: вам пропонують здійснити повну передплату, а якщо ви не погоджуєтеся – часто ідуть «на поступки» і пропонують часткову оплату товару. </w:t>
            </w:r>
          </w:p>
          <w:p w14:paraId="7709A94E" w14:textId="77777777" w:rsidR="00784C7C" w:rsidRPr="00784C7C" w:rsidRDefault="00784C7C" w:rsidP="00784C7C">
            <w:pPr>
              <w:pStyle w:val="a3"/>
              <w:shd w:val="clear" w:color="auto" w:fill="FFFFFF"/>
              <w:spacing w:before="0" w:beforeAutospacing="0" w:after="22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784C7C">
              <w:rPr>
                <w:color w:val="000000"/>
                <w:sz w:val="28"/>
                <w:szCs w:val="28"/>
              </w:rPr>
              <w:t>Особливо «підковані» шахраї можуть не зупинитися на отриманні передплати за товар, які навіть не планували вам надсилати, а натомість намагаються привласнити всі кошти, які є на вашому банківському рахунку. </w:t>
            </w:r>
          </w:p>
          <w:p w14:paraId="48B10E32" w14:textId="77777777" w:rsidR="00784C7C" w:rsidRPr="00784C7C" w:rsidRDefault="00784C7C" w:rsidP="00784C7C">
            <w:pPr>
              <w:pStyle w:val="a3"/>
              <w:shd w:val="clear" w:color="auto" w:fill="FFFFFF"/>
              <w:spacing w:before="0" w:beforeAutospacing="0" w:after="22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784C7C">
              <w:rPr>
                <w:color w:val="000000"/>
                <w:sz w:val="28"/>
                <w:szCs w:val="28"/>
              </w:rPr>
              <w:t>Уважно прочитайте, як це відбувається.  </w:t>
            </w:r>
          </w:p>
          <w:p w14:paraId="4B7A6D8E" w14:textId="77777777" w:rsidR="00784C7C" w:rsidRPr="00784C7C" w:rsidRDefault="00784C7C" w:rsidP="00784C7C">
            <w:pPr>
              <w:pStyle w:val="a3"/>
              <w:shd w:val="clear" w:color="auto" w:fill="FFFFFF"/>
              <w:spacing w:before="0" w:beforeAutospacing="0" w:after="22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784C7C">
              <w:rPr>
                <w:color w:val="000000"/>
                <w:sz w:val="28"/>
                <w:szCs w:val="28"/>
              </w:rPr>
              <w:t>Після того, як ви визначилися з покупкою, домовилися про доставку і здійснили повну чи часткову оплату, шахраї повідомляють, що потрібного товару немає. При цьому запевняють, що вони готові повернути кошти: і для цього  потрібно авторизуватися на сайті інтернет-магазину та ввести всі реквізити своєї картки. Як тільки вони отримали ці дані, одразу  привласнюють усі гроші з вашої  банківської картки.</w:t>
            </w:r>
          </w:p>
          <w:p w14:paraId="32C9AED0" w14:textId="77777777" w:rsidR="00784C7C" w:rsidRPr="00784C7C" w:rsidRDefault="00784C7C" w:rsidP="00784C7C">
            <w:pPr>
              <w:pStyle w:val="a3"/>
              <w:shd w:val="clear" w:color="auto" w:fill="FFFFFF"/>
              <w:spacing w:before="0" w:beforeAutospacing="0" w:after="22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784C7C">
              <w:rPr>
                <w:color w:val="000000"/>
                <w:sz w:val="28"/>
                <w:szCs w:val="28"/>
              </w:rPr>
              <w:t>Тож повернімося до того, з чого розпочинали: </w:t>
            </w:r>
          </w:p>
          <w:p w14:paraId="7E442D50" w14:textId="77777777" w:rsidR="00784C7C" w:rsidRPr="00784C7C" w:rsidRDefault="00784C7C" w:rsidP="00784C7C">
            <w:pPr>
              <w:pStyle w:val="a3"/>
              <w:shd w:val="clear" w:color="auto" w:fill="FFFFFF"/>
              <w:spacing w:before="0" w:beforeAutospacing="0" w:after="22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784C7C">
              <w:rPr>
                <w:color w:val="000000"/>
                <w:sz w:val="28"/>
                <w:szCs w:val="28"/>
              </w:rPr>
              <w:t>1. Обирайте післяплату. </w:t>
            </w:r>
          </w:p>
          <w:p w14:paraId="188B4868" w14:textId="77777777" w:rsidR="00784C7C" w:rsidRPr="00784C7C" w:rsidRDefault="00784C7C" w:rsidP="00784C7C">
            <w:pPr>
              <w:pStyle w:val="a3"/>
              <w:shd w:val="clear" w:color="auto" w:fill="FFFFFF"/>
              <w:spacing w:before="0" w:beforeAutospacing="0" w:after="22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784C7C">
              <w:rPr>
                <w:color w:val="000000"/>
                <w:sz w:val="28"/>
                <w:szCs w:val="28"/>
              </w:rPr>
              <w:t>2. Остерігайтеся онлайн-магазинів, які пропонують товари за цінами, значно нижчими, ніж у інших магазинах </w:t>
            </w:r>
          </w:p>
          <w:p w14:paraId="32657874" w14:textId="77777777" w:rsidR="00784C7C" w:rsidRPr="00784C7C" w:rsidRDefault="00784C7C" w:rsidP="00784C7C">
            <w:pPr>
              <w:pStyle w:val="a3"/>
              <w:shd w:val="clear" w:color="auto" w:fill="FFFFFF"/>
              <w:spacing w:before="0" w:beforeAutospacing="0" w:after="22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784C7C">
              <w:rPr>
                <w:color w:val="000000"/>
                <w:sz w:val="28"/>
                <w:szCs w:val="28"/>
              </w:rPr>
              <w:t>3. Не вводьте реквізитів платіжних карток на незнайомих платформах.</w:t>
            </w:r>
          </w:p>
          <w:p w14:paraId="79CAB63B" w14:textId="77777777" w:rsidR="00784C7C" w:rsidRPr="00784C7C" w:rsidRDefault="00784C7C" w:rsidP="00784C7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784C7C">
              <w:rPr>
                <w:color w:val="000000"/>
                <w:sz w:val="28"/>
                <w:szCs w:val="28"/>
              </w:rPr>
              <w:t xml:space="preserve">4. Безкоштовно перевірте сайт онлайн-магазину на сервісі </w:t>
            </w:r>
            <w:proofErr w:type="spellStart"/>
            <w:r w:rsidRPr="00784C7C">
              <w:rPr>
                <w:color w:val="000000"/>
                <w:sz w:val="28"/>
                <w:szCs w:val="28"/>
              </w:rPr>
              <w:t>Кіберполіції</w:t>
            </w:r>
            <w:proofErr w:type="spellEnd"/>
            <w:r w:rsidRPr="00784C7C">
              <w:rPr>
                <w:color w:val="000000"/>
                <w:sz w:val="28"/>
                <w:szCs w:val="28"/>
              </w:rPr>
              <w:t> </w:t>
            </w:r>
            <w:hyperlink r:id="rId4" w:tgtFrame="_blank" w:history="1">
              <w:r w:rsidRPr="00784C7C">
                <w:rPr>
                  <w:rStyle w:val="a4"/>
                  <w:color w:val="004BC1"/>
                  <w:sz w:val="28"/>
                  <w:szCs w:val="28"/>
                  <w:bdr w:val="none" w:sz="0" w:space="0" w:color="auto" w:frame="1"/>
                </w:rPr>
                <w:t>"STOP FRAUD"</w:t>
              </w:r>
            </w:hyperlink>
            <w:r w:rsidRPr="00784C7C">
              <w:rPr>
                <w:color w:val="000000"/>
                <w:sz w:val="28"/>
                <w:szCs w:val="28"/>
              </w:rPr>
              <w:t> або на сервісі Асоціації "ЄМА" </w:t>
            </w:r>
            <w:proofErr w:type="spellStart"/>
            <w:r w:rsidRPr="00784C7C">
              <w:rPr>
                <w:color w:val="000000"/>
                <w:sz w:val="28"/>
                <w:szCs w:val="28"/>
              </w:rPr>
              <w:fldChar w:fldCharType="begin"/>
            </w:r>
            <w:r w:rsidRPr="00784C7C">
              <w:rPr>
                <w:color w:val="000000"/>
                <w:sz w:val="28"/>
                <w:szCs w:val="28"/>
              </w:rPr>
              <w:instrText>HYPERLINK "https://check.ema.com.ua/" \t "_blank"</w:instrText>
            </w:r>
            <w:r w:rsidRPr="00784C7C">
              <w:rPr>
                <w:color w:val="000000"/>
                <w:sz w:val="28"/>
                <w:szCs w:val="28"/>
              </w:rPr>
            </w:r>
            <w:r w:rsidRPr="00784C7C">
              <w:rPr>
                <w:color w:val="000000"/>
                <w:sz w:val="28"/>
                <w:szCs w:val="28"/>
              </w:rPr>
              <w:fldChar w:fldCharType="separate"/>
            </w:r>
            <w:r w:rsidRPr="00784C7C">
              <w:rPr>
                <w:rStyle w:val="a4"/>
                <w:color w:val="004BC1"/>
                <w:sz w:val="28"/>
                <w:szCs w:val="28"/>
                <w:bdr w:val="none" w:sz="0" w:space="0" w:color="auto" w:frame="1"/>
              </w:rPr>
              <w:t>CheckMyLink</w:t>
            </w:r>
            <w:proofErr w:type="spellEnd"/>
            <w:r w:rsidRPr="00784C7C">
              <w:rPr>
                <w:color w:val="000000"/>
                <w:sz w:val="28"/>
                <w:szCs w:val="28"/>
              </w:rPr>
              <w:fldChar w:fldCharType="end"/>
            </w:r>
            <w:r w:rsidRPr="00784C7C">
              <w:rPr>
                <w:color w:val="000000"/>
                <w:sz w:val="28"/>
                <w:szCs w:val="28"/>
              </w:rPr>
              <w:t>.  </w:t>
            </w:r>
          </w:p>
          <w:p w14:paraId="70BDE932" w14:textId="77777777" w:rsidR="00784C7C" w:rsidRPr="00784C7C" w:rsidRDefault="00784C7C" w:rsidP="00784C7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784C7C">
              <w:rPr>
                <w:rStyle w:val="a5"/>
                <w:color w:val="000000"/>
                <w:sz w:val="28"/>
                <w:szCs w:val="28"/>
                <w:bdr w:val="none" w:sz="0" w:space="0" w:color="auto" w:frame="1"/>
              </w:rPr>
              <w:t>ВАЖЛИВО! </w:t>
            </w:r>
            <w:r w:rsidRPr="00784C7C">
              <w:rPr>
                <w:color w:val="000000"/>
                <w:sz w:val="28"/>
                <w:szCs w:val="28"/>
              </w:rPr>
              <w:t xml:space="preserve">Схема шахрайства може бути абсолютно новою або добре прихованою. Тому, крім перевірки на сайті </w:t>
            </w:r>
            <w:proofErr w:type="spellStart"/>
            <w:r w:rsidRPr="00784C7C">
              <w:rPr>
                <w:color w:val="000000"/>
                <w:sz w:val="28"/>
                <w:szCs w:val="28"/>
              </w:rPr>
              <w:t>Кіберполіції</w:t>
            </w:r>
            <w:proofErr w:type="spellEnd"/>
            <w:r w:rsidRPr="00784C7C">
              <w:rPr>
                <w:color w:val="000000"/>
                <w:sz w:val="28"/>
                <w:szCs w:val="28"/>
              </w:rPr>
              <w:t xml:space="preserve"> в розділі "STOP FRAUD" та сервісі </w:t>
            </w:r>
            <w:proofErr w:type="spellStart"/>
            <w:r w:rsidRPr="00784C7C">
              <w:rPr>
                <w:color w:val="000000"/>
                <w:sz w:val="28"/>
                <w:szCs w:val="28"/>
              </w:rPr>
              <w:t>CheckMyLink</w:t>
            </w:r>
            <w:proofErr w:type="spellEnd"/>
            <w:r w:rsidRPr="00784C7C">
              <w:rPr>
                <w:color w:val="000000"/>
                <w:sz w:val="28"/>
                <w:szCs w:val="28"/>
              </w:rPr>
              <w:t>, здійснюйте також власну перевірку: почитайте відгуки про продавця та дізнайтеся історію роботи Інтернет-магазину.</w:t>
            </w:r>
          </w:p>
          <w:p w14:paraId="40A8156E" w14:textId="77777777" w:rsidR="00784C7C" w:rsidRPr="00784C7C" w:rsidRDefault="00784C7C" w:rsidP="00784C7C">
            <w:pPr>
              <w:pStyle w:val="a3"/>
              <w:shd w:val="clear" w:color="auto" w:fill="FFFFFF"/>
              <w:spacing w:before="0" w:beforeAutospacing="0" w:after="22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784C7C">
              <w:rPr>
                <w:color w:val="000000"/>
                <w:sz w:val="28"/>
                <w:szCs w:val="28"/>
              </w:rPr>
              <w:t>Не дайте шансу шахраям ошукати вас!</w:t>
            </w:r>
          </w:p>
          <w:p w14:paraId="6DF0E7A1" w14:textId="7299BCD1" w:rsidR="00784C7C" w:rsidRDefault="00784C7C" w:rsidP="00784C7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hyperlink r:id="rId5" w:tgtFrame="_blank" w:history="1">
              <w:r w:rsidRPr="00784C7C">
                <w:rPr>
                  <w:rStyle w:val="a4"/>
                  <w:color w:val="004BC1"/>
                  <w:sz w:val="28"/>
                  <w:szCs w:val="28"/>
                  <w:bdr w:val="none" w:sz="0" w:space="0" w:color="auto" w:frame="1"/>
                </w:rPr>
                <w:t>Більше інформації про правила платіжної безпеки на сайті</w:t>
              </w:r>
            </w:hyperlink>
            <w:r w:rsidRPr="00784C7C">
              <w:rPr>
                <w:color w:val="000000"/>
                <w:sz w:val="28"/>
                <w:szCs w:val="28"/>
              </w:rPr>
              <w:t> #ШахрайГудбай</w:t>
            </w:r>
          </w:p>
        </w:tc>
      </w:tr>
    </w:tbl>
    <w:p w14:paraId="4DA3C679" w14:textId="77777777" w:rsidR="00784C7C" w:rsidRDefault="00784C7C" w:rsidP="00784C7C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sz w:val="28"/>
          <w:szCs w:val="28"/>
        </w:rPr>
      </w:pPr>
    </w:p>
    <w:p w14:paraId="0D027C92" w14:textId="77777777" w:rsidR="00784C7C" w:rsidRDefault="00784C7C"/>
    <w:sectPr w:rsidR="00784C7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461"/>
    <w:rsid w:val="00346461"/>
    <w:rsid w:val="00784C7C"/>
    <w:rsid w:val="007F3EE6"/>
    <w:rsid w:val="00994B98"/>
    <w:rsid w:val="00B4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40A86"/>
  <w15:chartTrackingRefBased/>
  <w15:docId w15:val="{7FE52F7D-81E9-4117-8D53-AD01CAE47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4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character" w:styleId="a4">
    <w:name w:val="Hyperlink"/>
    <w:basedOn w:val="a0"/>
    <w:uiPriority w:val="99"/>
    <w:semiHidden/>
    <w:unhideWhenUsed/>
    <w:rsid w:val="00784C7C"/>
    <w:rPr>
      <w:color w:val="0000FF"/>
      <w:u w:val="single"/>
    </w:rPr>
  </w:style>
  <w:style w:type="character" w:styleId="a5">
    <w:name w:val="Strong"/>
    <w:basedOn w:val="a0"/>
    <w:uiPriority w:val="22"/>
    <w:qFormat/>
    <w:rsid w:val="00784C7C"/>
    <w:rPr>
      <w:b/>
      <w:bCs/>
    </w:rPr>
  </w:style>
  <w:style w:type="table" w:styleId="a6">
    <w:name w:val="Table Grid"/>
    <w:basedOn w:val="a1"/>
    <w:uiPriority w:val="39"/>
    <w:rsid w:val="00784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4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mo.bank.gov.ua/stopfraud/" TargetMode="External"/><Relationship Id="rId4" Type="http://schemas.openxmlformats.org/officeDocument/2006/relationships/hyperlink" Target="https://cyberpolice.gov.ua/stopfraud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1419</Words>
  <Characters>809</Characters>
  <Application>Microsoft Office Word</Application>
  <DocSecurity>0</DocSecurity>
  <Lines>6</Lines>
  <Paragraphs>4</Paragraphs>
  <ScaleCrop>false</ScaleCrop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Юрій Мельник</dc:creator>
  <cp:keywords/>
  <dc:description/>
  <cp:lastModifiedBy>Юрій Мельник</cp:lastModifiedBy>
  <cp:revision>2</cp:revision>
  <dcterms:created xsi:type="dcterms:W3CDTF">2023-07-09T13:52:00Z</dcterms:created>
  <dcterms:modified xsi:type="dcterms:W3CDTF">2023-07-09T13:53:00Z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2023-07-09T13:53:41Z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ef1ff083-cefa-45f9-9886-2e7ed3fa6808</vt:lpwstr>
  </property>
  <property fmtid="{D5CDD505-2E9C-101B-9397-08002B2CF9AE}" pid="7" name="MSIP_Label_defa4170-0d19-0005-0004-bc88714345d2_ActionId">
    <vt:lpwstr>59ecbbbd-28fd-4fe3-b9e4-d6be14ac94a8</vt:lpwstr>
  </property>
  <property fmtid="{D5CDD505-2E9C-101B-9397-08002B2CF9AE}" pid="8" name="MSIP_Label_defa4170-0d19-0005-0004-bc88714345d2_ContentBits">
    <vt:lpwstr>0</vt:lpwstr>
  </property>
</Properties>
</file>